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F044A8" w:rsidRPr="00F044A8" w:rsidRDefault="00F044A8" w:rsidP="00F044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717D62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RECURSO FRENTE A LA RESOLUCION DEL TRIBUNAL CALIFICADOR</w:t>
      </w:r>
    </w:p>
    <w:p w:rsidR="00F044A8" w:rsidRPr="00F044A8" w:rsidRDefault="00F044A8" w:rsidP="00F044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F044A8">
        <w:rPr>
          <w:rFonts w:ascii="Times New Roman" w:eastAsia="Times New Roman" w:hAnsi="Times New Roman" w:cs="Times New Roman"/>
          <w:sz w:val="24"/>
          <w:szCs w:val="24"/>
          <w:lang w:eastAsia="es-ES"/>
        </w:rPr>
        <w:t> </w:t>
      </w: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F044A8" w:rsidRDefault="00F044A8" w:rsidP="00A042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 w:rsidRPr="00717D62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AL PRESIDENTE D</w:t>
      </w:r>
      <w:r w:rsidR="00717D62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EL TRIBUNAL DE EXAMEN DE APTITUD</w:t>
      </w:r>
      <w:r w:rsidRPr="00717D62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PROFESIONAL 2013 PARA LA INSCRIPCION EN EL REGISTRO OFICIAL DE AUDITORES DE CUENTAS</w:t>
      </w:r>
      <w:r w:rsidR="00717D62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.</w:t>
      </w:r>
    </w:p>
    <w:p w:rsidR="00717D62" w:rsidRDefault="00717D62" w:rsidP="00A042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D/Doña…………………………………………………...con DNI……………………</w:t>
      </w: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B718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 tenor de l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o dispuesto en la base 4.8 de la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Orden Ministerial de la Convo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atoria publicad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por la Orden ECC/682/2013, de 15 de Abril, por la que se publica la Convocatoria conjunta del Institu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o de Censores 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Jurados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de Cuentas de España, del Consejo General de Colegios de Economistas de España y del Con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sejo Superior de Colegios Ofici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ales de Titulados Mercantiles de España de examen de aptit</w:t>
      </w:r>
      <w:r w:rsidR="00A0422D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u</w:t>
      </w:r>
      <w:r w:rsidR="00B7182C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profesional para la inscripción en el Registro Oficial de Auditores de Cuentas</w:t>
      </w:r>
    </w:p>
    <w:p w:rsidR="00717D62" w:rsidRDefault="00717D62" w:rsidP="00B718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717D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717D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717D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SOLICITA</w:t>
      </w: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B718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La Revisión de su Examen con objeto de salvar errores que se</w:t>
      </w:r>
      <w:r w:rsidR="00B7182C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 hayan podido producir en el cá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lc</w:t>
      </w:r>
      <w:r w:rsidR="00B7182C"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ulo de las puntu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aciones, así como la no inclusión como correcta de alguna respuesta que sí lo fuese.</w:t>
      </w:r>
    </w:p>
    <w:bookmarkEnd w:id="0"/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 xml:space="preserve">FIRMA </w:t>
      </w: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F044A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717D6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Default="00717D62" w:rsidP="00717D6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</w:pPr>
    </w:p>
    <w:p w:rsidR="00717D62" w:rsidRPr="00F044A8" w:rsidRDefault="00717D62" w:rsidP="00717D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ES"/>
        </w:rPr>
        <w:t>Madrid, a…………..de…………..de 2014</w:t>
      </w:r>
    </w:p>
    <w:p w:rsidR="00327981" w:rsidRDefault="00327981" w:rsidP="00717D62">
      <w:pPr>
        <w:jc w:val="right"/>
      </w:pPr>
    </w:p>
    <w:sectPr w:rsidR="003279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4A8"/>
    <w:rsid w:val="00327981"/>
    <w:rsid w:val="00717D62"/>
    <w:rsid w:val="00A0422D"/>
    <w:rsid w:val="00B7182C"/>
    <w:rsid w:val="00F04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F044A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F044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8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150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consejo</Company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</dc:creator>
  <cp:keywords/>
  <dc:description/>
  <cp:lastModifiedBy>MANUEL</cp:lastModifiedBy>
  <cp:revision>4</cp:revision>
  <cp:lastPrinted>2014-04-23T14:44:00Z</cp:lastPrinted>
  <dcterms:created xsi:type="dcterms:W3CDTF">2014-04-23T14:35:00Z</dcterms:created>
  <dcterms:modified xsi:type="dcterms:W3CDTF">2014-04-23T14:46:00Z</dcterms:modified>
</cp:coreProperties>
</file>